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F9A" w:rsidRDefault="00734F9A">
      <w:pPr>
        <w:rPr>
          <w:rFonts w:ascii="Arial" w:hAnsi="Arial" w:cs="Arial"/>
          <w:color w:val="222222"/>
          <w:sz w:val="21"/>
          <w:szCs w:val="21"/>
          <w:shd w:val="clear" w:color="auto" w:fill="FFFFFF"/>
        </w:rPr>
      </w:pPr>
      <w:r>
        <w:rPr>
          <w:rFonts w:ascii="Arial" w:hAnsi="Arial" w:cs="Arial"/>
          <w:color w:val="222222"/>
          <w:sz w:val="21"/>
          <w:szCs w:val="21"/>
          <w:shd w:val="clear" w:color="auto" w:fill="FFFFFF"/>
        </w:rPr>
        <w:t> </w:t>
      </w:r>
    </w:p>
    <w:p w:rsidR="00734F9A" w:rsidRPr="00246256" w:rsidRDefault="00246256">
      <w:pPr>
        <w:rPr>
          <w:rFonts w:ascii="Arial" w:hAnsi="Arial" w:cs="Arial"/>
          <w:b/>
          <w:color w:val="222222"/>
          <w:sz w:val="21"/>
          <w:szCs w:val="21"/>
          <w:u w:val="single"/>
          <w:shd w:val="clear" w:color="auto" w:fill="FFFFFF"/>
        </w:rPr>
      </w:pPr>
      <w:r w:rsidRPr="00246256">
        <w:rPr>
          <w:rFonts w:ascii="Arial" w:hAnsi="Arial" w:cs="Arial"/>
          <w:b/>
          <w:color w:val="222222"/>
          <w:sz w:val="21"/>
          <w:szCs w:val="21"/>
          <w:u w:val="single"/>
          <w:shd w:val="clear" w:color="auto" w:fill="FFFFFF"/>
        </w:rPr>
        <w:t xml:space="preserve">IDWF Suggestions to the ILO Questionnaire </w:t>
      </w:r>
      <w:r>
        <w:rPr>
          <w:rFonts w:ascii="Arial" w:hAnsi="Arial" w:cs="Arial"/>
          <w:b/>
          <w:color w:val="222222"/>
          <w:sz w:val="21"/>
          <w:szCs w:val="21"/>
          <w:u w:val="single"/>
          <w:shd w:val="clear" w:color="auto" w:fill="FFFFFF"/>
        </w:rPr>
        <w:t xml:space="preserve">– Questions no. 8, 11, 20, 23 &amp; 33. </w:t>
      </w:r>
    </w:p>
    <w:p w:rsidR="00734F9A" w:rsidRDefault="00734F9A">
      <w:pPr>
        <w:rPr>
          <w:rFonts w:ascii="Arial" w:hAnsi="Arial" w:cs="Arial"/>
          <w:color w:val="222222"/>
          <w:sz w:val="21"/>
          <w:szCs w:val="21"/>
          <w:shd w:val="clear" w:color="auto" w:fill="FFFFFF"/>
        </w:rPr>
      </w:pPr>
    </w:p>
    <w:p w:rsidR="00734F9A" w:rsidRPr="00035730" w:rsidRDefault="00734F9A" w:rsidP="00734F9A">
      <w:pPr>
        <w:rPr>
          <w:lang w:val="en-GB"/>
        </w:rPr>
      </w:pPr>
      <w:r w:rsidRPr="00035730">
        <w:rPr>
          <w:rFonts w:ascii="Times New Roman" w:hAnsi="Times New Roman" w:cs="Times New Roman"/>
          <w:i/>
          <w:sz w:val="23"/>
          <w:szCs w:val="23"/>
          <w:lang w:val="en-GB"/>
        </w:rPr>
        <w:t>8. Should other considerations be included in the Preamble of the instrument or instruments? If yes, please specify</w:t>
      </w:r>
      <w:r w:rsidRPr="00035730">
        <w:rPr>
          <w:lang w:val="en-GB"/>
        </w:rPr>
        <w:t xml:space="preserve">.  </w:t>
      </w:r>
      <w:bookmarkStart w:id="0" w:name="_GoBack"/>
      <w:bookmarkEnd w:id="0"/>
    </w:p>
    <w:p w:rsidR="00734F9A" w:rsidRPr="00734F9A" w:rsidRDefault="00734F9A" w:rsidP="00734F9A">
      <w:pPr>
        <w:rPr>
          <w:rFonts w:ascii="Times New Roman" w:hAnsi="Times New Roman" w:cs="Times New Roman"/>
          <w:b/>
          <w:sz w:val="24"/>
          <w:szCs w:val="24"/>
        </w:rPr>
      </w:pPr>
      <w:r w:rsidRPr="00035730">
        <w:rPr>
          <w:rFonts w:ascii="Times New Roman" w:hAnsi="Times New Roman" w:cs="Times New Roman"/>
          <w:i/>
          <w:sz w:val="23"/>
          <w:szCs w:val="23"/>
          <w:lang w:val="en-GB"/>
        </w:rPr>
        <w:t>Comments</w:t>
      </w:r>
      <w:r w:rsidRPr="00734F9A">
        <w:rPr>
          <w:rFonts w:ascii="Times New Roman" w:hAnsi="Times New Roman" w:cs="Times New Roman"/>
          <w:i/>
          <w:sz w:val="24"/>
          <w:szCs w:val="24"/>
          <w:lang w:val="en-GB"/>
        </w:rPr>
        <w:t xml:space="preserve">:   </w:t>
      </w:r>
      <w:r w:rsidRPr="00734F9A">
        <w:rPr>
          <w:rFonts w:ascii="Times New Roman" w:hAnsi="Times New Roman" w:cs="Times New Roman"/>
          <w:b/>
          <w:sz w:val="24"/>
          <w:szCs w:val="24"/>
        </w:rPr>
        <w:t xml:space="preserve">The preamble should include a clause that the instruments aims at addressing the world  of work in a broad way,  which should include public spaces and private homes and situations which are work-related. </w:t>
      </w:r>
    </w:p>
    <w:p w:rsidR="00734F9A" w:rsidRDefault="00734F9A" w:rsidP="00734F9A">
      <w:pPr>
        <w:rPr>
          <w:b/>
        </w:rPr>
      </w:pPr>
    </w:p>
    <w:p w:rsidR="00734F9A" w:rsidRPr="00035730" w:rsidRDefault="00734F9A" w:rsidP="00734F9A">
      <w:pPr>
        <w:rPr>
          <w:rFonts w:ascii="Times New Roman" w:hAnsi="Times New Roman" w:cs="Times New Roman"/>
          <w:i/>
          <w:sz w:val="23"/>
          <w:szCs w:val="23"/>
          <w:lang w:val="en-GB"/>
        </w:rPr>
      </w:pPr>
      <w:r w:rsidRPr="00035730">
        <w:rPr>
          <w:rFonts w:ascii="Times New Roman" w:hAnsi="Times New Roman" w:cs="Times New Roman"/>
          <w:i/>
          <w:sz w:val="23"/>
          <w:szCs w:val="23"/>
          <w:lang w:val="en-GB"/>
        </w:rPr>
        <w:t xml:space="preserve">11. For the purposes of the instrument or instruments should the term “employer” include intermediaries? </w:t>
      </w:r>
    </w:p>
    <w:p w:rsidR="00734F9A" w:rsidRPr="00734F9A" w:rsidRDefault="00734F9A" w:rsidP="00734F9A">
      <w:pPr>
        <w:pStyle w:val="Indent"/>
        <w:keepNext/>
        <w:keepLines/>
        <w:ind w:left="0" w:firstLine="0"/>
        <w:rPr>
          <w:b/>
          <w:sz w:val="24"/>
        </w:rPr>
      </w:pPr>
      <w:r w:rsidRPr="00035730">
        <w:rPr>
          <w:i/>
          <w:szCs w:val="23"/>
        </w:rPr>
        <w:t>Comments</w:t>
      </w:r>
      <w:r>
        <w:rPr>
          <w:i/>
          <w:szCs w:val="23"/>
        </w:rPr>
        <w:t xml:space="preserve">:  </w:t>
      </w:r>
      <w:r w:rsidRPr="00734F9A">
        <w:rPr>
          <w:b/>
          <w:noProof/>
          <w:sz w:val="24"/>
        </w:rPr>
        <w:t>The answer is "Yes". However, what is missing is "third parties" as mentioned in the Recommendation part No. 33. For domestic workers this would mean that also violence and harassment by family members and friends/relatives of the employer, owners and employees of employment/placement agencies and brokers need to be covered by the Convention. (Could be stated here or under 13 or under 49).</w:t>
      </w:r>
    </w:p>
    <w:p w:rsidR="00734F9A" w:rsidRDefault="00734F9A" w:rsidP="00734F9A">
      <w:pPr>
        <w:rPr>
          <w:rFonts w:ascii="Times New Roman" w:hAnsi="Times New Roman" w:cs="Times New Roman"/>
          <w:i/>
          <w:sz w:val="23"/>
          <w:szCs w:val="23"/>
          <w:lang w:val="en-GB"/>
        </w:rPr>
      </w:pPr>
      <w:r>
        <w:rPr>
          <w:rFonts w:ascii="Times New Roman" w:hAnsi="Times New Roman" w:cs="Times New Roman"/>
          <w:i/>
          <w:sz w:val="23"/>
          <w:szCs w:val="23"/>
          <w:lang w:val="en-GB"/>
        </w:rPr>
        <w:t xml:space="preserve"> </w:t>
      </w:r>
    </w:p>
    <w:p w:rsidR="00734F9A" w:rsidRPr="00035730" w:rsidRDefault="00734F9A" w:rsidP="00734F9A">
      <w:pPr>
        <w:rPr>
          <w:rFonts w:ascii="Times New Roman" w:hAnsi="Times New Roman" w:cs="Times New Roman"/>
          <w:i/>
          <w:sz w:val="23"/>
          <w:szCs w:val="23"/>
          <w:lang w:val="en-GB"/>
        </w:rPr>
      </w:pPr>
      <w:r w:rsidRPr="00035730">
        <w:rPr>
          <w:rFonts w:ascii="Times New Roman" w:hAnsi="Times New Roman" w:cs="Times New Roman"/>
          <w:i/>
          <w:sz w:val="23"/>
          <w:szCs w:val="23"/>
          <w:lang w:val="en-GB"/>
        </w:rPr>
        <w:t xml:space="preserve">20. Should the Convention provide that each Member should take appropriate measures to ensure the monitoring and enforcement of national laws and regulations regarding violence and harassment in the world of work?  </w:t>
      </w:r>
    </w:p>
    <w:p w:rsidR="00734F9A" w:rsidRPr="00734F9A" w:rsidRDefault="00734F9A" w:rsidP="00734F9A">
      <w:pPr>
        <w:rPr>
          <w:rFonts w:ascii="Times New Roman" w:hAnsi="Times New Roman" w:cs="Times New Roman"/>
          <w:i/>
          <w:sz w:val="24"/>
          <w:szCs w:val="24"/>
          <w:lang w:val="en-GB"/>
        </w:rPr>
      </w:pPr>
      <w:r w:rsidRPr="00035730">
        <w:rPr>
          <w:rFonts w:ascii="Times New Roman" w:hAnsi="Times New Roman" w:cs="Times New Roman"/>
          <w:i/>
          <w:sz w:val="23"/>
          <w:szCs w:val="23"/>
          <w:lang w:val="en-GB"/>
        </w:rPr>
        <w:t xml:space="preserve">Comments:  </w:t>
      </w:r>
      <w:r>
        <w:rPr>
          <w:rFonts w:ascii="Times New Roman" w:hAnsi="Times New Roman" w:cs="Times New Roman"/>
          <w:i/>
          <w:sz w:val="23"/>
          <w:szCs w:val="23"/>
          <w:lang w:val="en-GB"/>
        </w:rPr>
        <w:t xml:space="preserve"> </w:t>
      </w:r>
      <w:r w:rsidRPr="00734F9A">
        <w:rPr>
          <w:rFonts w:ascii="Times New Roman" w:hAnsi="Times New Roman" w:cs="Times New Roman"/>
          <w:b/>
          <w:noProof/>
          <w:sz w:val="24"/>
          <w:szCs w:val="24"/>
        </w:rPr>
        <w:t>YES and in addition to include home inspection in case of domestic workers.</w:t>
      </w:r>
      <w:r w:rsidRPr="00734F9A">
        <w:rPr>
          <w:rFonts w:ascii="Times New Roman" w:hAnsi="Times New Roman" w:cs="Times New Roman"/>
          <w:noProof/>
          <w:sz w:val="24"/>
          <w:szCs w:val="24"/>
        </w:rPr>
        <w:t xml:space="preserve"> </w:t>
      </w:r>
    </w:p>
    <w:p w:rsidR="00734F9A" w:rsidRPr="00734F9A" w:rsidRDefault="00734F9A" w:rsidP="00734F9A">
      <w:pPr>
        <w:rPr>
          <w:rFonts w:ascii="Times New Roman" w:hAnsi="Times New Roman" w:cs="Times New Roman"/>
          <w:i/>
          <w:sz w:val="24"/>
          <w:szCs w:val="24"/>
          <w:lang w:val="en-GB"/>
        </w:rPr>
      </w:pPr>
    </w:p>
    <w:p w:rsidR="00734F9A" w:rsidRPr="00035730" w:rsidRDefault="00734F9A" w:rsidP="00734F9A">
      <w:pPr>
        <w:rPr>
          <w:rFonts w:ascii="Times New Roman" w:hAnsi="Times New Roman" w:cs="Times New Roman"/>
          <w:i/>
          <w:sz w:val="23"/>
          <w:szCs w:val="23"/>
          <w:lang w:val="en-GB"/>
        </w:rPr>
      </w:pPr>
      <w:r w:rsidRPr="00035730">
        <w:rPr>
          <w:rFonts w:ascii="Times New Roman" w:hAnsi="Times New Roman" w:cs="Times New Roman"/>
          <w:i/>
          <w:sz w:val="23"/>
          <w:szCs w:val="23"/>
          <w:lang w:val="en-GB"/>
        </w:rPr>
        <w:t xml:space="preserve">23. Should the Convention provide that workers have the right to remove themselves from a work situation which they have reasonable justification to believe presents an imminent and serious danger of violence and harassment, without suffering undue consequences?  </w:t>
      </w:r>
    </w:p>
    <w:p w:rsidR="00734F9A" w:rsidRPr="00734F9A" w:rsidRDefault="00734F9A" w:rsidP="00734F9A">
      <w:pPr>
        <w:rPr>
          <w:rFonts w:ascii="Times New Roman" w:hAnsi="Times New Roman" w:cs="Times New Roman"/>
          <w:b/>
          <w:i/>
          <w:sz w:val="23"/>
          <w:szCs w:val="23"/>
          <w:lang w:val="en-GB"/>
        </w:rPr>
      </w:pPr>
      <w:r w:rsidRPr="00035730">
        <w:rPr>
          <w:rFonts w:ascii="Times New Roman" w:hAnsi="Times New Roman" w:cs="Times New Roman"/>
          <w:i/>
          <w:sz w:val="23"/>
          <w:szCs w:val="23"/>
          <w:lang w:val="en-GB"/>
        </w:rPr>
        <w:t>Comments:</w:t>
      </w:r>
      <w:r>
        <w:rPr>
          <w:rFonts w:ascii="Times New Roman" w:hAnsi="Times New Roman" w:cs="Times New Roman"/>
          <w:i/>
          <w:sz w:val="23"/>
          <w:szCs w:val="23"/>
          <w:lang w:val="en-GB"/>
        </w:rPr>
        <w:t xml:space="preserve"> </w:t>
      </w:r>
      <w:r w:rsidRPr="00246256">
        <w:rPr>
          <w:rFonts w:ascii="Times New Roman" w:hAnsi="Times New Roman" w:cs="Times New Roman"/>
          <w:b/>
          <w:noProof/>
          <w:sz w:val="24"/>
          <w:szCs w:val="24"/>
        </w:rPr>
        <w:t>YES and in addition, in the case of migrant domestic workers, without the consequence of repatriation or deportation.</w:t>
      </w:r>
      <w:r w:rsidRPr="00734F9A">
        <w:rPr>
          <w:b/>
          <w:noProof/>
        </w:rPr>
        <w:t xml:space="preserve"> </w:t>
      </w:r>
    </w:p>
    <w:p w:rsidR="00734F9A" w:rsidRDefault="00734F9A" w:rsidP="00734F9A">
      <w:pPr>
        <w:rPr>
          <w:rFonts w:ascii="Times New Roman" w:hAnsi="Times New Roman" w:cs="Times New Roman"/>
          <w:i/>
          <w:sz w:val="23"/>
          <w:szCs w:val="23"/>
          <w:lang w:val="en-GB"/>
        </w:rPr>
      </w:pPr>
    </w:p>
    <w:p w:rsidR="00734F9A" w:rsidRPr="00035730" w:rsidRDefault="00734F9A" w:rsidP="00734F9A">
      <w:pPr>
        <w:rPr>
          <w:rFonts w:ascii="Times New Roman" w:hAnsi="Times New Roman" w:cs="Times New Roman"/>
          <w:i/>
          <w:sz w:val="23"/>
          <w:szCs w:val="23"/>
          <w:lang w:val="en-GB"/>
        </w:rPr>
      </w:pPr>
      <w:r w:rsidRPr="00035730">
        <w:rPr>
          <w:rFonts w:ascii="Times New Roman" w:hAnsi="Times New Roman" w:cs="Times New Roman"/>
          <w:i/>
          <w:sz w:val="23"/>
          <w:szCs w:val="23"/>
          <w:lang w:val="en-GB"/>
        </w:rPr>
        <w:t>33. Should the Recommendation provide that workplace risk assessments should take into account factors that increase the likelihood of violence and harassment, in particular psychosocial hazards and risks</w:t>
      </w:r>
      <w:r w:rsidRPr="00DF5A46">
        <w:rPr>
          <w:rFonts w:ascii="Times New Roman" w:hAnsi="Times New Roman" w:cs="Times New Roman"/>
          <w:i/>
          <w:sz w:val="23"/>
          <w:szCs w:val="23"/>
          <w:lang w:val="en-GB"/>
        </w:rPr>
        <w:t>, including those arising from third parties such as clients and the public, and the presence of negative power relations, gender norms, cultural and social norms, and discrimination?</w:t>
      </w:r>
      <w:r w:rsidRPr="00035730">
        <w:rPr>
          <w:rFonts w:ascii="Times New Roman" w:hAnsi="Times New Roman" w:cs="Times New Roman"/>
          <w:i/>
          <w:sz w:val="23"/>
          <w:szCs w:val="23"/>
          <w:lang w:val="en-GB"/>
        </w:rPr>
        <w:t xml:space="preserve"> </w:t>
      </w:r>
    </w:p>
    <w:p w:rsidR="00734F9A" w:rsidRPr="00246256" w:rsidRDefault="00734F9A" w:rsidP="00734F9A">
      <w:pPr>
        <w:rPr>
          <w:rFonts w:ascii="Times New Roman" w:hAnsi="Times New Roman" w:cs="Times New Roman"/>
          <w:b/>
          <w:sz w:val="24"/>
          <w:szCs w:val="24"/>
        </w:rPr>
      </w:pPr>
      <w:r w:rsidRPr="00035730">
        <w:rPr>
          <w:rFonts w:ascii="Times New Roman" w:hAnsi="Times New Roman" w:cs="Times New Roman"/>
          <w:i/>
          <w:sz w:val="23"/>
          <w:szCs w:val="23"/>
          <w:lang w:val="en-GB"/>
        </w:rPr>
        <w:t>Comments:</w:t>
      </w:r>
      <w:r>
        <w:rPr>
          <w:rFonts w:ascii="Times New Roman" w:hAnsi="Times New Roman" w:cs="Times New Roman"/>
          <w:i/>
          <w:sz w:val="23"/>
          <w:szCs w:val="23"/>
          <w:lang w:val="en-GB"/>
        </w:rPr>
        <w:t xml:space="preserve"> </w:t>
      </w:r>
      <w:r w:rsidRPr="00246256">
        <w:rPr>
          <w:rFonts w:ascii="Times New Roman" w:hAnsi="Times New Roman" w:cs="Times New Roman"/>
          <w:b/>
          <w:sz w:val="24"/>
          <w:szCs w:val="24"/>
          <w:lang w:val="en-GB"/>
        </w:rPr>
        <w:t>Yes and</w:t>
      </w:r>
      <w:r w:rsidR="00246256">
        <w:rPr>
          <w:rFonts w:ascii="Times New Roman" w:hAnsi="Times New Roman" w:cs="Times New Roman"/>
          <w:b/>
          <w:sz w:val="24"/>
          <w:szCs w:val="24"/>
          <w:lang w:val="en-GB"/>
        </w:rPr>
        <w:t xml:space="preserve"> to</w:t>
      </w:r>
      <w:r w:rsidRPr="00246256">
        <w:rPr>
          <w:rFonts w:ascii="Times New Roman" w:hAnsi="Times New Roman" w:cs="Times New Roman"/>
          <w:b/>
          <w:sz w:val="24"/>
          <w:szCs w:val="24"/>
          <w:lang w:val="en-GB"/>
        </w:rPr>
        <w:t xml:space="preserve"> </w:t>
      </w:r>
      <w:proofErr w:type="spellStart"/>
      <w:r w:rsidRPr="00246256">
        <w:rPr>
          <w:rFonts w:ascii="Times New Roman" w:hAnsi="Times New Roman" w:cs="Times New Roman"/>
          <w:b/>
          <w:sz w:val="24"/>
          <w:szCs w:val="24"/>
          <w:lang w:val="en-GB"/>
        </w:rPr>
        <w:t>i</w:t>
      </w:r>
      <w:r w:rsidRPr="00246256">
        <w:rPr>
          <w:rFonts w:ascii="Times New Roman" w:hAnsi="Times New Roman" w:cs="Times New Roman"/>
          <w:b/>
          <w:sz w:val="24"/>
          <w:szCs w:val="24"/>
        </w:rPr>
        <w:t>nclude</w:t>
      </w:r>
      <w:proofErr w:type="spellEnd"/>
      <w:r w:rsidRPr="00246256">
        <w:rPr>
          <w:rFonts w:ascii="Times New Roman" w:hAnsi="Times New Roman" w:cs="Times New Roman"/>
          <w:b/>
          <w:sz w:val="24"/>
          <w:szCs w:val="24"/>
        </w:rPr>
        <w:t xml:space="preserve"> in the list of third parties: family members and friends/relatives of employers if the home is a work place. </w:t>
      </w:r>
    </w:p>
    <w:sectPr w:rsidR="00734F9A" w:rsidRPr="00246256">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63A" w:rsidRDefault="00CE663A" w:rsidP="005B4DE0">
      <w:pPr>
        <w:spacing w:after="0" w:line="240" w:lineRule="auto"/>
      </w:pPr>
      <w:r>
        <w:separator/>
      </w:r>
    </w:p>
  </w:endnote>
  <w:endnote w:type="continuationSeparator" w:id="0">
    <w:p w:rsidR="00CE663A" w:rsidRDefault="00CE663A" w:rsidP="005B4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63A" w:rsidRDefault="00CE663A" w:rsidP="005B4DE0">
      <w:pPr>
        <w:spacing w:after="0" w:line="240" w:lineRule="auto"/>
      </w:pPr>
      <w:r>
        <w:separator/>
      </w:r>
    </w:p>
  </w:footnote>
  <w:footnote w:type="continuationSeparator" w:id="0">
    <w:p w:rsidR="00CE663A" w:rsidRDefault="00CE663A" w:rsidP="005B4D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DE0" w:rsidRDefault="005B4DE0" w:rsidP="005B4DE0">
    <w:pPr>
      <w:pStyle w:val="Header"/>
    </w:pPr>
    <w:r>
      <w:ptab w:relativeTo="margin" w:alignment="center" w:leader="none"/>
    </w:r>
    <w:r>
      <w:ptab w:relativeTo="margin" w:alignment="right" w:leader="none"/>
    </w:r>
    <w:r>
      <w:t xml:space="preserve">Appendix </w:t>
    </w:r>
    <w:r>
      <w:t>2</w:t>
    </w:r>
  </w:p>
  <w:p w:rsidR="005B4DE0" w:rsidRDefault="005B4D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F9A"/>
    <w:rsid w:val="00175E74"/>
    <w:rsid w:val="00246256"/>
    <w:rsid w:val="005B4DE0"/>
    <w:rsid w:val="00734F9A"/>
    <w:rsid w:val="00CE66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80689"/>
  <w15:chartTrackingRefBased/>
  <w15:docId w15:val="{2E2C8623-DE71-49FB-BE10-43E746C7C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qFormat/>
    <w:rsid w:val="00734F9A"/>
    <w:pPr>
      <w:spacing w:before="60" w:after="120" w:line="240" w:lineRule="auto"/>
      <w:ind w:left="851" w:firstLine="510"/>
      <w:jc w:val="both"/>
    </w:pPr>
    <w:rPr>
      <w:rFonts w:ascii="Times New Roman" w:eastAsia="SimSun" w:hAnsi="Times New Roman" w:cs="Times New Roman"/>
      <w:color w:val="000000"/>
      <w:sz w:val="23"/>
      <w:szCs w:val="24"/>
      <w:lang w:val="en-GB" w:eastAsia="en-US"/>
    </w:rPr>
  </w:style>
  <w:style w:type="paragraph" w:styleId="Header">
    <w:name w:val="header"/>
    <w:basedOn w:val="Normal"/>
    <w:link w:val="HeaderChar"/>
    <w:uiPriority w:val="99"/>
    <w:unhideWhenUsed/>
    <w:rsid w:val="005B4D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DE0"/>
  </w:style>
  <w:style w:type="paragraph" w:styleId="Footer">
    <w:name w:val="footer"/>
    <w:basedOn w:val="Normal"/>
    <w:link w:val="FooterChar"/>
    <w:uiPriority w:val="99"/>
    <w:unhideWhenUsed/>
    <w:rsid w:val="005B4D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 f</dc:creator>
  <cp:keywords/>
  <dc:description/>
  <cp:lastModifiedBy>user</cp:lastModifiedBy>
  <cp:revision>2</cp:revision>
  <dcterms:created xsi:type="dcterms:W3CDTF">2017-07-19T04:14:00Z</dcterms:created>
  <dcterms:modified xsi:type="dcterms:W3CDTF">2017-07-20T08:23:00Z</dcterms:modified>
</cp:coreProperties>
</file>